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CAF3" w14:textId="77777777" w:rsidR="00DC4249" w:rsidRPr="007021B8" w:rsidRDefault="00DC4249" w:rsidP="00DC4249">
      <w:pPr>
        <w:rPr>
          <w:rFonts w:ascii="Arial" w:hAnsi="Arial" w:cs="Arial"/>
          <w:sz w:val="48"/>
          <w:szCs w:val="48"/>
        </w:rPr>
      </w:pPr>
      <w:r w:rsidRPr="007021B8">
        <w:rPr>
          <w:rFonts w:ascii="Arial" w:hAnsi="Arial" w:cs="Arial"/>
          <w:sz w:val="48"/>
          <w:szCs w:val="48"/>
        </w:rPr>
        <w:t xml:space="preserve">OFFIZIELLE EINWEIHUNG </w:t>
      </w:r>
      <w:r w:rsidRPr="007021B8">
        <w:rPr>
          <w:rFonts w:ascii="Arial" w:hAnsi="Arial" w:cs="Arial"/>
          <w:sz w:val="48"/>
          <w:szCs w:val="48"/>
        </w:rPr>
        <w:br/>
        <w:t>DES</w:t>
      </w:r>
      <w:r w:rsidRPr="007021B8">
        <w:rPr>
          <w:rFonts w:ascii="Arial" w:hAnsi="Arial" w:cs="Arial"/>
          <w:sz w:val="48"/>
          <w:szCs w:val="48"/>
        </w:rPr>
        <w:br/>
      </w:r>
      <w:r w:rsidRPr="007021B8">
        <w:rPr>
          <w:rFonts w:ascii="Arial" w:hAnsi="Arial" w:cs="Arial"/>
          <w:b/>
          <w:color w:val="323E4F" w:themeColor="text2" w:themeShade="BF"/>
          <w:sz w:val="48"/>
          <w:szCs w:val="48"/>
        </w:rPr>
        <w:t>EHEM. BAHNHOFGEBÄUDES</w:t>
      </w:r>
      <w:r w:rsidRPr="007021B8">
        <w:rPr>
          <w:rFonts w:ascii="Arial" w:hAnsi="Arial" w:cs="Arial"/>
          <w:color w:val="323E4F" w:themeColor="text2" w:themeShade="BF"/>
          <w:sz w:val="48"/>
          <w:szCs w:val="48"/>
        </w:rPr>
        <w:t xml:space="preserve"> </w:t>
      </w:r>
      <w:r w:rsidRPr="007021B8">
        <w:rPr>
          <w:rFonts w:ascii="Arial" w:hAnsi="Arial" w:cs="Arial"/>
          <w:sz w:val="48"/>
          <w:szCs w:val="48"/>
        </w:rPr>
        <w:br/>
        <w:t>DOMBÜHL</w:t>
      </w:r>
    </w:p>
    <w:p w14:paraId="0AFDF635" w14:textId="54C1ABCF" w:rsidR="00DC4249" w:rsidRDefault="00DC4249" w:rsidP="00DC4249">
      <w:pPr>
        <w:ind w:right="-58"/>
        <w:rPr>
          <w:rFonts w:ascii="Arial" w:hAnsi="Arial"/>
          <w:bCs/>
          <w:color w:val="323E4F" w:themeColor="text2" w:themeShade="BF"/>
          <w:sz w:val="24"/>
          <w:szCs w:val="24"/>
        </w:rPr>
      </w:pPr>
    </w:p>
    <w:p w14:paraId="379F3642" w14:textId="750F0231" w:rsidR="00DC4249" w:rsidRPr="007021B8" w:rsidRDefault="00DC4249" w:rsidP="00DC4249">
      <w:pPr>
        <w:ind w:right="-57"/>
        <w:contextualSpacing/>
        <w:rPr>
          <w:rFonts w:ascii="Arial" w:hAnsi="Arial"/>
          <w:b/>
          <w:color w:val="323E4F" w:themeColor="text2" w:themeShade="BF"/>
          <w:sz w:val="40"/>
          <w:szCs w:val="40"/>
        </w:rPr>
      </w:pPr>
      <w:r w:rsidRPr="007021B8">
        <w:rPr>
          <w:rFonts w:ascii="Arial" w:hAnsi="Arial"/>
          <w:b/>
          <w:color w:val="323E4F" w:themeColor="text2" w:themeShade="BF"/>
          <w:sz w:val="40"/>
          <w:szCs w:val="40"/>
        </w:rPr>
        <w:t>Samstag, 7. Mai 2022</w:t>
      </w:r>
      <w:r w:rsidR="007021B8" w:rsidRPr="007021B8">
        <w:rPr>
          <w:rFonts w:ascii="Arial" w:hAnsi="Arial"/>
          <w:b/>
          <w:color w:val="323E4F" w:themeColor="text2" w:themeShade="BF"/>
          <w:sz w:val="40"/>
          <w:szCs w:val="40"/>
        </w:rPr>
        <w:t xml:space="preserve">   </w:t>
      </w:r>
      <w:r w:rsidRPr="007021B8">
        <w:rPr>
          <w:rFonts w:ascii="Arial" w:hAnsi="Arial"/>
          <w:b/>
          <w:color w:val="323E4F" w:themeColor="text2" w:themeShade="BF"/>
          <w:sz w:val="40"/>
          <w:szCs w:val="40"/>
        </w:rPr>
        <w:t>14.00 Uhr</w:t>
      </w:r>
    </w:p>
    <w:p w14:paraId="2A7DA332" w14:textId="77777777" w:rsidR="00DC4249" w:rsidRPr="00762BC9" w:rsidRDefault="00DC4249" w:rsidP="00DC4249">
      <w:pPr>
        <w:ind w:right="-58"/>
        <w:rPr>
          <w:rFonts w:ascii="Arial" w:hAnsi="Arial"/>
          <w:b/>
          <w:color w:val="323E4F" w:themeColor="text2" w:themeShade="BF"/>
          <w:sz w:val="24"/>
          <w:szCs w:val="24"/>
        </w:rPr>
      </w:pPr>
    </w:p>
    <w:p w14:paraId="66191E3F" w14:textId="4BDAF88A" w:rsidR="00DC4249" w:rsidRPr="00E84810" w:rsidRDefault="00DC4249" w:rsidP="00DC4249">
      <w:pPr>
        <w:ind w:right="-58"/>
        <w:rPr>
          <w:rFonts w:ascii="Arial" w:hAnsi="Arial"/>
          <w:bCs/>
          <w:color w:val="7B7B7B" w:themeColor="accent3" w:themeShade="BF"/>
          <w:sz w:val="24"/>
          <w:szCs w:val="24"/>
        </w:rPr>
      </w:pPr>
      <w:r w:rsidRPr="00762BC9">
        <w:rPr>
          <w:rFonts w:ascii="Arial" w:hAnsi="Arial"/>
          <w:b/>
          <w:color w:val="323E4F" w:themeColor="text2" w:themeShade="BF"/>
          <w:sz w:val="24"/>
          <w:szCs w:val="24"/>
        </w:rPr>
        <w:t xml:space="preserve">P R O G R A M </w:t>
      </w:r>
      <w:proofErr w:type="spellStart"/>
      <w:r w:rsidRPr="00762BC9">
        <w:rPr>
          <w:rFonts w:ascii="Arial" w:hAnsi="Arial"/>
          <w:b/>
          <w:color w:val="323E4F" w:themeColor="text2" w:themeShade="BF"/>
          <w:sz w:val="24"/>
          <w:szCs w:val="24"/>
        </w:rPr>
        <w:t>M</w:t>
      </w:r>
      <w:proofErr w:type="spellEnd"/>
      <w:r w:rsidRPr="00E84810">
        <w:rPr>
          <w:rFonts w:ascii="Arial" w:hAnsi="Arial"/>
          <w:bCs/>
          <w:color w:val="7B7B7B" w:themeColor="accent3" w:themeShade="BF"/>
          <w:sz w:val="24"/>
          <w:szCs w:val="24"/>
        </w:rPr>
        <w:br/>
      </w:r>
    </w:p>
    <w:p w14:paraId="6CAA3BF6" w14:textId="6D81866F" w:rsidR="00DC4249" w:rsidRPr="001D762B" w:rsidRDefault="00DC4249" w:rsidP="00DC4249">
      <w:pPr>
        <w:ind w:left="2126" w:hanging="2124"/>
        <w:contextualSpacing/>
        <w:rPr>
          <w:rFonts w:ascii="Arial" w:hAnsi="Arial"/>
          <w:bCs/>
          <w:i/>
        </w:rPr>
      </w:pPr>
      <w:r w:rsidRPr="001D762B">
        <w:rPr>
          <w:rFonts w:ascii="Arial" w:hAnsi="Arial"/>
          <w:b/>
          <w:bCs/>
        </w:rPr>
        <w:t>Eröffnungslied</w:t>
      </w:r>
      <w:r w:rsidRPr="001D762B">
        <w:rPr>
          <w:rFonts w:ascii="Arial" w:hAnsi="Arial"/>
          <w:b/>
          <w:bCs/>
        </w:rPr>
        <w:tab/>
      </w:r>
      <w:r w:rsidR="001D762B">
        <w:rPr>
          <w:rFonts w:ascii="Arial" w:hAnsi="Arial"/>
          <w:b/>
          <w:bCs/>
        </w:rPr>
        <w:tab/>
      </w:r>
      <w:r w:rsidRPr="001D762B">
        <w:rPr>
          <w:rFonts w:ascii="Arial" w:hAnsi="Arial"/>
          <w:bCs/>
          <w:iCs/>
        </w:rPr>
        <w:t>Gesangverein Dombühl e.V.</w:t>
      </w:r>
      <w:r w:rsidRPr="001D762B">
        <w:rPr>
          <w:rFonts w:ascii="Arial" w:hAnsi="Arial"/>
          <w:bCs/>
          <w:i/>
        </w:rPr>
        <w:t xml:space="preserve"> </w:t>
      </w:r>
    </w:p>
    <w:p w14:paraId="59CB4DD8" w14:textId="77777777" w:rsidR="00DC4249" w:rsidRPr="001D762B" w:rsidRDefault="00DC4249" w:rsidP="00DC4249">
      <w:pPr>
        <w:contextualSpacing/>
        <w:rPr>
          <w:rFonts w:ascii="Arial" w:hAnsi="Arial"/>
          <w:b/>
          <w:bCs/>
        </w:rPr>
      </w:pPr>
    </w:p>
    <w:p w14:paraId="67762C83" w14:textId="7944E5B3" w:rsidR="00DC4249" w:rsidRPr="001D762B" w:rsidRDefault="00DC4249" w:rsidP="00DC4249">
      <w:pPr>
        <w:contextualSpacing/>
        <w:rPr>
          <w:rFonts w:ascii="Arial" w:hAnsi="Arial"/>
          <w:bCs/>
          <w:i/>
        </w:rPr>
      </w:pPr>
      <w:r w:rsidRPr="001D762B">
        <w:rPr>
          <w:rFonts w:ascii="Arial" w:hAnsi="Arial"/>
          <w:b/>
          <w:bCs/>
        </w:rPr>
        <w:t>Offizielle</w:t>
      </w:r>
      <w:r w:rsidRPr="001D762B">
        <w:rPr>
          <w:rFonts w:ascii="Arial" w:hAnsi="Arial"/>
          <w:b/>
          <w:bCs/>
        </w:rPr>
        <w:br/>
        <w:t>Einweihung</w:t>
      </w:r>
      <w:r w:rsidRPr="001D762B">
        <w:rPr>
          <w:rFonts w:ascii="Arial" w:hAnsi="Arial"/>
          <w:bCs/>
        </w:rPr>
        <w:t xml:space="preserve"> </w:t>
      </w:r>
      <w:r w:rsidRPr="001D762B">
        <w:rPr>
          <w:rFonts w:ascii="Arial" w:hAnsi="Arial"/>
          <w:bCs/>
        </w:rPr>
        <w:tab/>
      </w:r>
      <w:r w:rsidRPr="001D762B">
        <w:rPr>
          <w:rFonts w:ascii="Arial" w:hAnsi="Arial"/>
          <w:bCs/>
        </w:rPr>
        <w:tab/>
      </w:r>
      <w:r w:rsidR="00762BC9">
        <w:rPr>
          <w:rFonts w:ascii="Arial" w:hAnsi="Arial"/>
          <w:bCs/>
        </w:rPr>
        <w:tab/>
      </w:r>
      <w:r w:rsidRPr="001D762B">
        <w:rPr>
          <w:rFonts w:ascii="Arial" w:hAnsi="Arial"/>
          <w:bCs/>
          <w:i/>
        </w:rPr>
        <w:t>Bürgermeister Jürgen Geier</w:t>
      </w:r>
    </w:p>
    <w:p w14:paraId="3B967DA6" w14:textId="77777777" w:rsidR="00DC4249" w:rsidRPr="001D762B" w:rsidRDefault="00DC4249" w:rsidP="00DC4249">
      <w:pPr>
        <w:ind w:left="2127" w:hanging="2127"/>
        <w:contextualSpacing/>
        <w:rPr>
          <w:rFonts w:ascii="Arial" w:hAnsi="Arial"/>
          <w:b/>
          <w:bCs/>
        </w:rPr>
      </w:pPr>
    </w:p>
    <w:p w14:paraId="175F1DE7" w14:textId="231BE41C" w:rsidR="00DC4249" w:rsidRPr="001D762B" w:rsidRDefault="00DC4249" w:rsidP="00762BC9">
      <w:pPr>
        <w:ind w:left="2832" w:hanging="2832"/>
        <w:contextualSpacing/>
        <w:rPr>
          <w:rFonts w:ascii="Arial" w:hAnsi="Arial"/>
          <w:bCs/>
          <w:i/>
        </w:rPr>
      </w:pPr>
      <w:r w:rsidRPr="001D762B">
        <w:rPr>
          <w:rFonts w:ascii="Arial" w:hAnsi="Arial"/>
          <w:b/>
          <w:bCs/>
        </w:rPr>
        <w:t xml:space="preserve">Kirchliche Segnung </w:t>
      </w:r>
      <w:r w:rsidRPr="001D762B">
        <w:rPr>
          <w:rFonts w:ascii="Arial" w:hAnsi="Arial"/>
          <w:b/>
          <w:bCs/>
        </w:rPr>
        <w:tab/>
      </w:r>
      <w:r w:rsidRPr="001D762B">
        <w:rPr>
          <w:rFonts w:ascii="Arial" w:hAnsi="Arial"/>
          <w:bCs/>
          <w:i/>
        </w:rPr>
        <w:t xml:space="preserve">Pfarrer Klaus Lindner und </w:t>
      </w:r>
      <w:r w:rsidRPr="001D762B">
        <w:rPr>
          <w:rFonts w:ascii="Arial" w:hAnsi="Arial"/>
          <w:bCs/>
          <w:i/>
        </w:rPr>
        <w:br/>
        <w:t>Dekan Hans-Peter Kunert</w:t>
      </w:r>
    </w:p>
    <w:p w14:paraId="370ADD2B" w14:textId="77777777" w:rsidR="00DC4249" w:rsidRPr="001D762B" w:rsidRDefault="00DC4249" w:rsidP="00DC4249">
      <w:pPr>
        <w:ind w:left="2127" w:hanging="2127"/>
        <w:contextualSpacing/>
        <w:rPr>
          <w:rFonts w:ascii="Arial" w:hAnsi="Arial"/>
          <w:bCs/>
          <w:i/>
        </w:rPr>
      </w:pPr>
    </w:p>
    <w:p w14:paraId="36D38194" w14:textId="51C5D4A5" w:rsidR="00DC4249" w:rsidRPr="001D762B" w:rsidRDefault="00DC4249" w:rsidP="00DC4249">
      <w:pPr>
        <w:contextualSpacing/>
        <w:rPr>
          <w:rFonts w:ascii="Arial" w:hAnsi="Arial"/>
        </w:rPr>
      </w:pPr>
      <w:r w:rsidRPr="001D762B">
        <w:rPr>
          <w:rFonts w:ascii="Arial" w:hAnsi="Arial"/>
          <w:b/>
          <w:bCs/>
        </w:rPr>
        <w:t>Beitrag</w:t>
      </w:r>
      <w:r w:rsidRPr="001D762B">
        <w:rPr>
          <w:rFonts w:ascii="Arial" w:hAnsi="Arial"/>
          <w:b/>
          <w:bCs/>
        </w:rPr>
        <w:tab/>
      </w:r>
      <w:r w:rsidRPr="001D762B">
        <w:rPr>
          <w:rFonts w:ascii="Arial" w:hAnsi="Arial"/>
          <w:b/>
          <w:bCs/>
        </w:rPr>
        <w:tab/>
      </w:r>
      <w:r w:rsidR="00762BC9">
        <w:rPr>
          <w:rFonts w:ascii="Arial" w:hAnsi="Arial"/>
          <w:b/>
          <w:bCs/>
        </w:rPr>
        <w:tab/>
      </w:r>
      <w:r w:rsidRPr="001D762B">
        <w:rPr>
          <w:rFonts w:ascii="Arial" w:hAnsi="Arial"/>
        </w:rPr>
        <w:t>Posaunenchor Kloster Sulz</w:t>
      </w:r>
    </w:p>
    <w:p w14:paraId="26238549" w14:textId="77777777" w:rsidR="00DC4249" w:rsidRPr="001D762B" w:rsidRDefault="00DC4249" w:rsidP="00DC4249">
      <w:pPr>
        <w:ind w:left="2126" w:hanging="2124"/>
        <w:contextualSpacing/>
        <w:rPr>
          <w:rFonts w:ascii="Arial" w:hAnsi="Arial"/>
          <w:b/>
          <w:bCs/>
        </w:rPr>
      </w:pPr>
      <w:r w:rsidRPr="001D762B">
        <w:rPr>
          <w:rFonts w:ascii="Arial" w:hAnsi="Arial"/>
          <w:b/>
          <w:bCs/>
        </w:rPr>
        <w:t xml:space="preserve">  </w:t>
      </w:r>
    </w:p>
    <w:p w14:paraId="1B48FF14" w14:textId="2D7B9ADB" w:rsidR="00DC4249" w:rsidRPr="001D762B" w:rsidRDefault="00DC4249" w:rsidP="00DC4249">
      <w:pPr>
        <w:ind w:left="2126" w:hanging="2124"/>
        <w:contextualSpacing/>
        <w:rPr>
          <w:rFonts w:ascii="Arial" w:hAnsi="Arial"/>
          <w:b/>
          <w:bCs/>
        </w:rPr>
      </w:pPr>
      <w:r w:rsidRPr="001D762B">
        <w:rPr>
          <w:rFonts w:ascii="Arial" w:hAnsi="Arial"/>
          <w:b/>
          <w:bCs/>
        </w:rPr>
        <w:t>Grußworte</w:t>
      </w:r>
      <w:r w:rsidRPr="001D762B">
        <w:rPr>
          <w:rFonts w:ascii="Arial" w:hAnsi="Arial"/>
          <w:bCs/>
          <w:i/>
        </w:rPr>
        <w:tab/>
      </w:r>
      <w:r w:rsidR="00762BC9">
        <w:rPr>
          <w:rFonts w:ascii="Arial" w:hAnsi="Arial"/>
          <w:bCs/>
          <w:i/>
        </w:rPr>
        <w:tab/>
      </w:r>
      <w:r w:rsidRPr="001D762B">
        <w:rPr>
          <w:rFonts w:ascii="Arial" w:hAnsi="Arial"/>
          <w:bCs/>
          <w:i/>
        </w:rPr>
        <w:t>Landrat Dr. Jürgen Ludwig</w:t>
      </w:r>
    </w:p>
    <w:p w14:paraId="5A6E5EE2" w14:textId="77777777" w:rsidR="00DC4249" w:rsidRDefault="00DC4249" w:rsidP="00762BC9">
      <w:pPr>
        <w:ind w:left="2832"/>
        <w:contextualSpacing/>
        <w:rPr>
          <w:rFonts w:ascii="Arial" w:hAnsi="Arial"/>
          <w:bCs/>
          <w:i/>
          <w:sz w:val="14"/>
          <w:szCs w:val="14"/>
        </w:rPr>
      </w:pPr>
      <w:r w:rsidRPr="001D762B">
        <w:rPr>
          <w:rFonts w:ascii="Arial" w:hAnsi="Arial"/>
          <w:bCs/>
          <w:i/>
        </w:rPr>
        <w:t xml:space="preserve">Wolfgang Neukirchner </w:t>
      </w:r>
      <w:r w:rsidRPr="001D762B">
        <w:rPr>
          <w:rFonts w:ascii="Arial" w:hAnsi="Arial"/>
          <w:bCs/>
          <w:i/>
        </w:rPr>
        <w:br/>
      </w:r>
      <w:r w:rsidRPr="001D762B">
        <w:rPr>
          <w:rFonts w:ascii="Arial" w:hAnsi="Arial"/>
          <w:bCs/>
          <w:i/>
          <w:sz w:val="18"/>
          <w:szCs w:val="18"/>
        </w:rPr>
        <w:t>Amt für Ländliche Entwicklung</w:t>
      </w:r>
      <w:r w:rsidRPr="00DF3334">
        <w:rPr>
          <w:rFonts w:ascii="Arial" w:hAnsi="Arial"/>
          <w:bCs/>
          <w:i/>
        </w:rPr>
        <w:br/>
      </w:r>
      <w:r w:rsidRPr="001D762B">
        <w:rPr>
          <w:rFonts w:ascii="Arial" w:hAnsi="Arial"/>
          <w:bCs/>
          <w:i/>
        </w:rPr>
        <w:t>Christina Stein</w:t>
      </w:r>
      <w:r w:rsidRPr="00E84810">
        <w:rPr>
          <w:rFonts w:ascii="Arial" w:hAnsi="Arial"/>
          <w:bCs/>
          <w:i/>
          <w:sz w:val="14"/>
          <w:szCs w:val="14"/>
        </w:rPr>
        <w:t xml:space="preserve"> </w:t>
      </w:r>
    </w:p>
    <w:p w14:paraId="573ADBEB" w14:textId="77777777" w:rsidR="00DC4249" w:rsidRPr="00DF3334" w:rsidRDefault="00DC4249" w:rsidP="00762BC9">
      <w:pPr>
        <w:ind w:left="2832"/>
        <w:contextualSpacing/>
        <w:rPr>
          <w:rFonts w:ascii="Arial" w:hAnsi="Arial"/>
          <w:bCs/>
          <w:i/>
        </w:rPr>
      </w:pPr>
      <w:r w:rsidRPr="001D762B">
        <w:rPr>
          <w:rFonts w:ascii="Arial" w:hAnsi="Arial"/>
          <w:bCs/>
          <w:i/>
          <w:sz w:val="18"/>
          <w:szCs w:val="18"/>
        </w:rPr>
        <w:t>Ing.-Büro Stein</w:t>
      </w:r>
      <w:r w:rsidRPr="001D762B">
        <w:rPr>
          <w:rFonts w:ascii="Arial" w:hAnsi="Arial"/>
          <w:bCs/>
          <w:i/>
          <w:sz w:val="18"/>
          <w:szCs w:val="18"/>
        </w:rPr>
        <w:br/>
      </w:r>
      <w:r w:rsidRPr="001D762B">
        <w:rPr>
          <w:rFonts w:ascii="Arial" w:hAnsi="Arial"/>
          <w:bCs/>
          <w:i/>
        </w:rPr>
        <w:t xml:space="preserve">Wilfried </w:t>
      </w:r>
      <w:proofErr w:type="spellStart"/>
      <w:r w:rsidRPr="001D762B">
        <w:rPr>
          <w:rFonts w:ascii="Arial" w:hAnsi="Arial"/>
          <w:bCs/>
          <w:i/>
        </w:rPr>
        <w:t>Kleinschrodt</w:t>
      </w:r>
      <w:proofErr w:type="spellEnd"/>
      <w:r w:rsidRPr="00DF3334">
        <w:rPr>
          <w:rFonts w:ascii="Arial" w:hAnsi="Arial"/>
          <w:bCs/>
          <w:i/>
        </w:rPr>
        <w:t xml:space="preserve"> </w:t>
      </w:r>
      <w:r w:rsidRPr="00DF3334">
        <w:rPr>
          <w:rFonts w:ascii="Arial" w:hAnsi="Arial"/>
          <w:bCs/>
          <w:i/>
        </w:rPr>
        <w:br/>
      </w:r>
      <w:r w:rsidRPr="001D762B">
        <w:rPr>
          <w:rFonts w:ascii="Arial" w:hAnsi="Arial"/>
          <w:bCs/>
          <w:i/>
          <w:sz w:val="18"/>
          <w:szCs w:val="18"/>
        </w:rPr>
        <w:t>BAG Creglingen</w:t>
      </w:r>
    </w:p>
    <w:p w14:paraId="08139BB8" w14:textId="77777777" w:rsidR="00DC4249" w:rsidRDefault="00DC4249" w:rsidP="00DC4249">
      <w:pPr>
        <w:contextualSpacing/>
        <w:rPr>
          <w:rFonts w:ascii="Arial" w:hAnsi="Arial"/>
          <w:b/>
          <w:bCs/>
          <w:sz w:val="18"/>
          <w:szCs w:val="18"/>
        </w:rPr>
      </w:pPr>
    </w:p>
    <w:p w14:paraId="7349910C" w14:textId="79F08006" w:rsidR="00DC4249" w:rsidRPr="001D762B" w:rsidRDefault="00DC4249" w:rsidP="00DC4249">
      <w:pPr>
        <w:contextualSpacing/>
        <w:rPr>
          <w:rFonts w:ascii="Arial" w:hAnsi="Arial"/>
        </w:rPr>
      </w:pPr>
      <w:r w:rsidRPr="001D762B">
        <w:rPr>
          <w:rFonts w:ascii="Arial" w:hAnsi="Arial"/>
          <w:b/>
          <w:bCs/>
        </w:rPr>
        <w:t>Liedbeiträge</w:t>
      </w:r>
      <w:r w:rsidRPr="001D762B">
        <w:rPr>
          <w:rFonts w:ascii="Arial" w:hAnsi="Arial"/>
          <w:b/>
          <w:bCs/>
        </w:rPr>
        <w:tab/>
      </w:r>
      <w:r w:rsidRPr="001D762B">
        <w:rPr>
          <w:rFonts w:ascii="Arial" w:hAnsi="Arial"/>
          <w:b/>
          <w:bCs/>
        </w:rPr>
        <w:tab/>
      </w:r>
      <w:r w:rsidR="00762BC9">
        <w:rPr>
          <w:rFonts w:ascii="Arial" w:hAnsi="Arial"/>
          <w:b/>
          <w:bCs/>
        </w:rPr>
        <w:tab/>
      </w:r>
      <w:r w:rsidRPr="001D762B">
        <w:rPr>
          <w:rFonts w:ascii="Arial" w:hAnsi="Arial"/>
        </w:rPr>
        <w:t xml:space="preserve">Gesangverein Dombühl e.V. </w:t>
      </w:r>
    </w:p>
    <w:p w14:paraId="684E63D5" w14:textId="77777777" w:rsidR="00DC4249" w:rsidRPr="001D762B" w:rsidRDefault="00DC4249" w:rsidP="00762BC9">
      <w:pPr>
        <w:ind w:left="2124" w:firstLine="708"/>
        <w:contextualSpacing/>
        <w:rPr>
          <w:rFonts w:ascii="Arial" w:hAnsi="Arial"/>
          <w:bCs/>
          <w:iCs/>
        </w:rPr>
      </w:pPr>
      <w:r w:rsidRPr="001D762B">
        <w:rPr>
          <w:rFonts w:ascii="Arial" w:hAnsi="Arial"/>
          <w:bCs/>
          <w:iCs/>
        </w:rPr>
        <w:t>Posaunenchor Kloster Sulz</w:t>
      </w:r>
    </w:p>
    <w:p w14:paraId="2258C091" w14:textId="77777777" w:rsidR="00DC4249" w:rsidRPr="001D762B" w:rsidRDefault="00DC4249" w:rsidP="00DC4249">
      <w:pPr>
        <w:ind w:left="1416" w:firstLine="708"/>
        <w:contextualSpacing/>
        <w:rPr>
          <w:rFonts w:ascii="Arial" w:hAnsi="Arial"/>
          <w:b/>
          <w:bCs/>
        </w:rPr>
      </w:pPr>
    </w:p>
    <w:p w14:paraId="41E03A84" w14:textId="2914EEDA" w:rsidR="00DC4249" w:rsidRPr="001D762B" w:rsidRDefault="00DC4249" w:rsidP="00762BC9">
      <w:pPr>
        <w:ind w:left="2832" w:hanging="2832"/>
        <w:rPr>
          <w:rFonts w:ascii="Arial" w:hAnsi="Arial"/>
          <w:bCs/>
        </w:rPr>
      </w:pPr>
      <w:r w:rsidRPr="001D762B">
        <w:rPr>
          <w:rFonts w:ascii="Arial" w:hAnsi="Arial"/>
          <w:bCs/>
        </w:rPr>
        <w:t>anschließend</w:t>
      </w:r>
      <w:r w:rsidRPr="001D762B">
        <w:rPr>
          <w:rFonts w:ascii="Arial" w:hAnsi="Arial"/>
          <w:bCs/>
        </w:rPr>
        <w:tab/>
        <w:t xml:space="preserve">gemütlicher Ausklang </w:t>
      </w:r>
      <w:r w:rsidRPr="001D762B">
        <w:rPr>
          <w:rFonts w:ascii="Arial" w:hAnsi="Arial"/>
          <w:bCs/>
        </w:rPr>
        <w:br/>
        <w:t>Bewirtschaftung durch das Dorfladen-Team</w:t>
      </w:r>
    </w:p>
    <w:p w14:paraId="5231AA80" w14:textId="77777777" w:rsidR="00DC4249" w:rsidRPr="001D762B" w:rsidRDefault="00DC4249" w:rsidP="00762BC9">
      <w:pPr>
        <w:ind w:left="2126" w:firstLine="706"/>
        <w:contextualSpacing/>
        <w:rPr>
          <w:rFonts w:ascii="Arial" w:hAnsi="Arial"/>
          <w:bCs/>
        </w:rPr>
      </w:pPr>
      <w:r w:rsidRPr="001D762B">
        <w:rPr>
          <w:rFonts w:ascii="Arial" w:hAnsi="Arial"/>
          <w:bCs/>
        </w:rPr>
        <w:t xml:space="preserve">Möglichkeit zur Besichtigung der Arztpraxis Dr. </w:t>
      </w:r>
      <w:proofErr w:type="spellStart"/>
      <w:r w:rsidRPr="001D762B">
        <w:rPr>
          <w:rFonts w:ascii="Arial" w:hAnsi="Arial"/>
          <w:bCs/>
        </w:rPr>
        <w:t>Seefarth</w:t>
      </w:r>
      <w:proofErr w:type="spellEnd"/>
    </w:p>
    <w:p w14:paraId="5666D474" w14:textId="493C4AF8" w:rsidR="00DC4249" w:rsidRPr="001D762B" w:rsidRDefault="00DC4249" w:rsidP="00762BC9">
      <w:pPr>
        <w:ind w:left="2126" w:firstLine="706"/>
        <w:contextualSpacing/>
        <w:rPr>
          <w:rFonts w:ascii="Arial" w:hAnsi="Arial"/>
          <w:bCs/>
        </w:rPr>
      </w:pPr>
      <w:r w:rsidRPr="001D762B">
        <w:rPr>
          <w:rFonts w:ascii="Arial" w:hAnsi="Arial"/>
          <w:bCs/>
        </w:rPr>
        <w:t>im 1. OG</w:t>
      </w:r>
      <w:r w:rsidRPr="001D762B">
        <w:rPr>
          <w:rFonts w:ascii="Arial" w:hAnsi="Arial"/>
          <w:bCs/>
        </w:rPr>
        <w:br/>
      </w:r>
      <w:r w:rsidR="00762BC9">
        <w:rPr>
          <w:rFonts w:ascii="Arial" w:hAnsi="Arial"/>
          <w:bCs/>
        </w:rPr>
        <w:tab/>
      </w:r>
    </w:p>
    <w:p w14:paraId="41F14BD2" w14:textId="0A895CE4" w:rsidR="00DC4249" w:rsidRPr="001D762B" w:rsidRDefault="00DC4249" w:rsidP="00762BC9">
      <w:pPr>
        <w:ind w:left="2832"/>
        <w:rPr>
          <w:rFonts w:ascii="Arial" w:hAnsi="Arial"/>
          <w:bCs/>
        </w:rPr>
      </w:pPr>
      <w:r w:rsidRPr="001D762B">
        <w:rPr>
          <w:rFonts w:ascii="Arial" w:hAnsi="Arial"/>
          <w:bCs/>
        </w:rPr>
        <w:t xml:space="preserve">Bilderausstellung </w:t>
      </w:r>
      <w:r w:rsidRPr="001D762B">
        <w:rPr>
          <w:rFonts w:ascii="Arial" w:hAnsi="Arial"/>
          <w:bCs/>
        </w:rPr>
        <w:br/>
        <w:t xml:space="preserve">„Ehem. Bahnhofgebäude früher </w:t>
      </w:r>
      <w:proofErr w:type="gramStart"/>
      <w:r w:rsidRPr="001D762B">
        <w:rPr>
          <w:rFonts w:ascii="Arial" w:hAnsi="Arial"/>
          <w:bCs/>
        </w:rPr>
        <w:t xml:space="preserve">- </w:t>
      </w:r>
      <w:r w:rsidRPr="001D762B">
        <w:rPr>
          <w:rFonts w:ascii="Arial" w:hAnsi="Arial"/>
          <w:bCs/>
          <w:color w:val="538135" w:themeColor="accent6" w:themeShade="BF"/>
        </w:rPr>
        <w:t xml:space="preserve"> </w:t>
      </w:r>
      <w:r w:rsidRPr="001D762B">
        <w:rPr>
          <w:rFonts w:ascii="Arial" w:hAnsi="Arial"/>
          <w:bCs/>
        </w:rPr>
        <w:t>heute</w:t>
      </w:r>
      <w:proofErr w:type="gramEnd"/>
      <w:r w:rsidRPr="001D762B">
        <w:rPr>
          <w:rFonts w:ascii="Arial" w:hAnsi="Arial"/>
          <w:bCs/>
        </w:rPr>
        <w:t>“</w:t>
      </w:r>
    </w:p>
    <w:p w14:paraId="3905308F" w14:textId="715CAB1A" w:rsidR="00D32772" w:rsidRDefault="00762BC9">
      <w:r>
        <w:rPr>
          <w:noProof/>
        </w:rPr>
        <w:drawing>
          <wp:anchor distT="0" distB="0" distL="114300" distR="114300" simplePos="0" relativeHeight="251661312" behindDoc="1" locked="0" layoutInCell="1" allowOverlap="1" wp14:anchorId="14045AB1" wp14:editId="3499E4BD">
            <wp:simplePos x="0" y="0"/>
            <wp:positionH relativeFrom="column">
              <wp:posOffset>3815080</wp:posOffset>
            </wp:positionH>
            <wp:positionV relativeFrom="paragraph">
              <wp:posOffset>205105</wp:posOffset>
            </wp:positionV>
            <wp:extent cx="1343025" cy="95760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5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F4F604F" wp14:editId="00D0C1F1">
            <wp:simplePos x="0" y="0"/>
            <wp:positionH relativeFrom="margin">
              <wp:posOffset>367030</wp:posOffset>
            </wp:positionH>
            <wp:positionV relativeFrom="paragraph">
              <wp:posOffset>275590</wp:posOffset>
            </wp:positionV>
            <wp:extent cx="1698625" cy="87964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87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D38ED" w14:textId="2DF07F90" w:rsidR="00DC4249" w:rsidRDefault="00DC4249"/>
    <w:sectPr w:rsidR="00DC4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49"/>
    <w:rsid w:val="001D762B"/>
    <w:rsid w:val="007021B8"/>
    <w:rsid w:val="00762BC9"/>
    <w:rsid w:val="00D32772"/>
    <w:rsid w:val="00DC4249"/>
    <w:rsid w:val="00E4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3D0B"/>
  <w15:chartTrackingRefBased/>
  <w15:docId w15:val="{38F64BE1-3C6D-49EF-810F-515559C0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2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Bürgerbüro Dombühl</dc:creator>
  <cp:keywords/>
  <dc:description/>
  <cp:lastModifiedBy>Bürgerbüro Dombühl</cp:lastModifiedBy>
  <cp:revision>1</cp:revision>
  <cp:lastPrinted>2022-04-28T14:34:00Z</cp:lastPrinted>
  <dcterms:created xsi:type="dcterms:W3CDTF">2022-04-28T13:43:00Z</dcterms:created>
  <dcterms:modified xsi:type="dcterms:W3CDTF">2022-04-28T14:40:00Z</dcterms:modified>
</cp:coreProperties>
</file>